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Feb 2016 Meeting notice.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Well, I'm off to EAA Chapter 1, Flabob Field in Riverside (LA area) California to get some needed “Leadership Training”.  I should be back the day before EAA Chapter 31 Feb 2016 meeting Wed 2/3/2016.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Among the items on the agenda that night will be: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(1) </w:t>
      </w:r>
      <w:r>
        <w:rPr>
          <w:rFonts w:ascii="Arial" w:hAnsi="Arial"/>
          <w:sz w:val="28"/>
          <w:szCs w:val="28"/>
        </w:rPr>
        <w:t>Monthly Chapter Video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(2) </w:t>
      </w:r>
      <w:r>
        <w:rPr>
          <w:rFonts w:ascii="Arial" w:hAnsi="Arial"/>
          <w:sz w:val="28"/>
          <w:szCs w:val="28"/>
        </w:rPr>
        <w:t>Gary Ludeke will report on the new “rules” for Young Eagle Flights and we will discus</w:t>
      </w:r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same.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(3) </w:t>
      </w:r>
      <w:r>
        <w:rPr>
          <w:rFonts w:ascii="Arial" w:hAnsi="Arial"/>
          <w:sz w:val="28"/>
          <w:szCs w:val="28"/>
        </w:rPr>
        <w:t xml:space="preserve">We will see a fascinating </w:t>
      </w:r>
      <w:r>
        <w:rPr>
          <w:rFonts w:ascii="Arial" w:hAnsi="Arial"/>
          <w:sz w:val="28"/>
          <w:szCs w:val="28"/>
        </w:rPr>
        <w:t>video “Spitfire 944” about long range reconnaissance by an American pilot flying photo flights over Germany in WWII. YOU DON'T WANT TO MISS THIS.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(4) I will report on what I learned from my California trip. We will discuss how to grow Chapter 31 and make our meetings better.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Again Dinner at 6:00 PM     Meeting at 7:00 PM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See you there.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John Kuehl Ch 31 president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2016-01-25T11:22:53Z</dcterms:created>
  <dc:language>en-US</dc:language>
  <dcterms:modified xsi:type="dcterms:W3CDTF">2016-01-25T11:53:35Z</dcterms:modified>
  <cp:revision>1</cp:revision>
</cp:coreProperties>
</file>